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4AF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6F494A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青岛市航运服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务企业名录信息申报表</w:t>
      </w:r>
    </w:p>
    <w:p w14:paraId="2026CFF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律师事务所（盖章）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4716"/>
      </w:tblGrid>
      <w:tr w14:paraId="1129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727" w:type="dxa"/>
            <w:vAlign w:val="center"/>
          </w:tcPr>
          <w:p w14:paraId="333590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律所统一社会信用代码</w:t>
            </w:r>
          </w:p>
        </w:tc>
        <w:tc>
          <w:tcPr>
            <w:tcW w:w="4716" w:type="dxa"/>
            <w:vAlign w:val="center"/>
          </w:tcPr>
          <w:p w14:paraId="7975BE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E4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4" w:hRule="atLeast"/>
        </w:trPr>
        <w:tc>
          <w:tcPr>
            <w:tcW w:w="3727" w:type="dxa"/>
            <w:vAlign w:val="center"/>
          </w:tcPr>
          <w:p w14:paraId="0EB0A8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主要业务活动（限200字）</w:t>
            </w:r>
          </w:p>
        </w:tc>
        <w:tc>
          <w:tcPr>
            <w:tcW w:w="4716" w:type="dxa"/>
            <w:vAlign w:val="center"/>
          </w:tcPr>
          <w:p w14:paraId="3CF44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1D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727" w:type="dxa"/>
            <w:vAlign w:val="center"/>
          </w:tcPr>
          <w:p w14:paraId="4AB721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涉海业务收入占比</w:t>
            </w:r>
          </w:p>
        </w:tc>
        <w:tc>
          <w:tcPr>
            <w:tcW w:w="4716" w:type="dxa"/>
            <w:vAlign w:val="center"/>
          </w:tcPr>
          <w:p w14:paraId="3872C5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3A963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F19E7"/>
    <w:rsid w:val="360F55BD"/>
    <w:rsid w:val="74B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55</Characters>
  <Lines>0</Lines>
  <Paragraphs>0</Paragraphs>
  <TotalTime>26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2026-03-24T08:24:00Z</dcterms:created>
  <dc:creator>admin</dc:creator>
  <cp:lastModifiedBy>风夕阳</cp:lastModifiedBy>
  <dcterms:modified xsi:type="dcterms:W3CDTF">2026-03-24T09:29:14Z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eyJoZGlkIjoiYWM4ODk1ZjdkZTY1NWFjYzJmZjY5NmY2ZDRiMGQyYmEiLCJ1c2VySWQiOiIyNTM2OTkxNzAifQ==</vt:lpwstr>
  </property>
  <property fmtid="{D5CDD505-2E9C-101B-9397-08002B2CF9AE}" pid="4" name="ICV">
    <vt:lpwstr>B866816A89B342C0A6B37466FB5487AA_12</vt:lpwstr>
  </property>
</Properties>
</file>